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00D" w:rsidRDefault="00DE200D" w:rsidP="00CE358C">
      <w:pPr>
        <w:jc w:val="center"/>
        <w:rPr>
          <w:b/>
        </w:rPr>
      </w:pPr>
    </w:p>
    <w:p w:rsidR="00FA3323" w:rsidRPr="00CE358C" w:rsidRDefault="00FA3323" w:rsidP="00CE358C">
      <w:pPr>
        <w:jc w:val="center"/>
        <w:rPr>
          <w:b/>
        </w:rPr>
      </w:pPr>
      <w:r w:rsidRPr="00CE358C">
        <w:rPr>
          <w:b/>
        </w:rPr>
        <w:t>Инф</w:t>
      </w:r>
      <w:r w:rsidR="00CE358C" w:rsidRPr="00CE358C">
        <w:rPr>
          <w:b/>
        </w:rPr>
        <w:t>ормационная справка для родителя</w:t>
      </w:r>
      <w:r w:rsidRPr="00CE358C">
        <w:rPr>
          <w:b/>
        </w:rPr>
        <w:t>.</w:t>
      </w:r>
    </w:p>
    <w:p w:rsidR="00554A4F" w:rsidRPr="00DE200D" w:rsidRDefault="0009201C" w:rsidP="00CE358C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  <w:r w:rsidRPr="00DE200D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>Употребляет ли подросток наркотики?</w:t>
      </w:r>
    </w:p>
    <w:p w:rsidR="0009201C" w:rsidRPr="00DE200D" w:rsidRDefault="0009201C" w:rsidP="00CE358C">
      <w:pPr>
        <w:shd w:val="clear" w:color="auto" w:fill="FFFFFF"/>
        <w:spacing w:after="45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</w:pPr>
      <w:r w:rsidRPr="00DE200D">
        <w:rPr>
          <w:rFonts w:ascii="Arial" w:eastAsia="Times New Roman" w:hAnsi="Arial" w:cs="Arial"/>
          <w:b/>
          <w:color w:val="000000"/>
          <w:kern w:val="36"/>
          <w:sz w:val="32"/>
          <w:szCs w:val="32"/>
          <w:lang w:eastAsia="ru-RU"/>
        </w:rPr>
        <w:t xml:space="preserve"> Диагностическая таблица для родителей.</w:t>
      </w:r>
    </w:p>
    <w:tbl>
      <w:tblPr>
        <w:tblW w:w="5379" w:type="pct"/>
        <w:tblCellSpacing w:w="0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1"/>
      </w:tblGrid>
      <w:tr w:rsidR="0009201C" w:rsidRPr="0009201C" w:rsidTr="00CE358C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DE200D" w:rsidRPr="009F04B0" w:rsidRDefault="001B0A4F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     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одростковый возраст самый опасный. Именно в этом возрасте подростки имеют первые опыты употребления </w:t>
            </w:r>
            <w:proofErr w:type="spell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психоактивных</w:t>
            </w:r>
            <w:proofErr w:type="spell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 (алкоголь, наркотики). И,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если  регулярное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употребление  табака и алкоголя, родители замечают достаточно быстро, то с наркотиками дело обстоит иначе. Признаки наркотического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опьянения  часто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родителям незнакомы.  Даже когда родители понимают,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что  с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их сыном  или дочерью что-то не так, они не могут распознать специфические признаки наркотического опьянения, так как не располагают специальными для этого знаниями и опытом. Поэтому употребление подростком наркотиков часто остается незамеченным родителями на протяжении долгого времени, вплоть до 1-1,5 лет. А когда родители узнают об употреблении наркотиков, зависимость часто уже сформирована. </w:t>
            </w:r>
          </w:p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Кроме медицинской диагностики, которая выявляет употребление наркотиков постфактум, есть психолого-педагогическая диагностика. Она позволяет родителям оценить </w:t>
            </w:r>
            <w:r w:rsidRPr="009F04B0">
              <w:rPr>
                <w:rFonts w:ascii="Arial" w:eastAsia="Times New Roman" w:hAnsi="Arial" w:cs="Arial"/>
                <w:b/>
                <w:color w:val="000000"/>
                <w:u w:val="single"/>
                <w:lang w:eastAsia="ru-RU"/>
              </w:rPr>
              <w:t xml:space="preserve">риск употребления наркотиков. 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И если начать профилактические и лечебные меры вовремя, то можно предупредить развитие зависимости и даже начало употребления наркотиков.  </w:t>
            </w:r>
          </w:p>
          <w:p w:rsidR="0009201C" w:rsidRPr="0009201C" w:rsidRDefault="001B0A4F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      С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емь 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психолого-педагогических 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признаков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 которым можно заметить, если подросток движется на пути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к употребления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ПАВ - «тяжелая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семерк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а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».</w:t>
            </w:r>
          </w:p>
          <w:p w:rsidR="0009201C" w:rsidRPr="0009201C" w:rsidRDefault="0009201C" w:rsidP="0009201C">
            <w:pPr>
              <w:shd w:val="clear" w:color="auto" w:fill="FFF0F0"/>
              <w:spacing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0920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                             </w:t>
            </w: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«Тяжелая семерка"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1. Изменение модели поведения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2. Изменения в одежде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3. Изменения в школьной успеваемости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4. Изменения круга интересов и досуговой деятельности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5. Повышение потребности в приватности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 xml:space="preserve">                   6. Нахождение </w:t>
            </w:r>
            <w:proofErr w:type="spellStart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референтной</w:t>
            </w:r>
            <w:proofErr w:type="spellEnd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 xml:space="preserve"> группы</w:t>
            </w: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                   7. Изменения в режиме сна и бодрствования</w:t>
            </w:r>
          </w:p>
          <w:p w:rsidR="0009201C" w:rsidRPr="009F04B0" w:rsidRDefault="0009201C" w:rsidP="001B0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     </w:t>
            </w:r>
            <w:r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 xml:space="preserve"> Родителям надо знать, что </w:t>
            </w:r>
            <w:proofErr w:type="gramStart"/>
            <w:r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в  норме</w:t>
            </w:r>
            <w:proofErr w:type="gramEnd"/>
            <w:r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 xml:space="preserve"> у здорового подростка</w:t>
            </w:r>
            <w:r w:rsidR="001B0A4F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все указанные признаки появляются  поочередно на протяжении  не менее 2-3 лет</w:t>
            </w:r>
            <w:r w:rsidR="001B0A4F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одновременно проявляются только 2-3 признака из 7</w:t>
            </w:r>
            <w:r w:rsidR="001B0A4F" w:rsidRPr="009F04B0"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  <w:t>.</w:t>
            </w:r>
          </w:p>
          <w:p w:rsidR="001B0A4F" w:rsidRPr="009F04B0" w:rsidRDefault="001B0A4F" w:rsidP="001B0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lang w:eastAsia="ru-RU"/>
              </w:rPr>
            </w:pPr>
          </w:p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      Чтобы провести скрининг-диагностику, нужно соотнести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проявления  подростка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 признаками указанными в таблице. И посчитать количество активно проявленных признаков.</w:t>
            </w:r>
          </w:p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     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Если  признак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проявляется,</w:t>
            </w:r>
            <w:r w:rsidR="00554A4F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как указано в правом столбце (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у подростка, употребляющего ПАВ), то этот признак считается активно проявленным. Графа з</w:t>
            </w:r>
            <w:r w:rsidR="00554A4F" w:rsidRPr="009F04B0">
              <w:rPr>
                <w:rFonts w:ascii="Arial" w:eastAsia="Times New Roman" w:hAnsi="Arial" w:cs="Arial"/>
                <w:color w:val="000000"/>
                <w:lang w:eastAsia="ru-RU"/>
              </w:rPr>
              <w:t>доровый подросток приведена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для сравнения, чтобы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родителям  было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легче ориентироваться.               </w:t>
            </w:r>
          </w:p>
          <w:p w:rsidR="00554A4F" w:rsidRDefault="00554A4F" w:rsidP="00DE200D">
            <w:pPr>
              <w:spacing w:after="240" w:line="312" w:lineRule="atLeast"/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</w:pPr>
          </w:p>
          <w:p w:rsidR="009F04B0" w:rsidRDefault="009F04B0" w:rsidP="00DE200D">
            <w:pPr>
              <w:spacing w:after="240" w:line="312" w:lineRule="atLeast"/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</w:pPr>
          </w:p>
          <w:p w:rsidR="009F04B0" w:rsidRDefault="009F04B0" w:rsidP="00DE200D">
            <w:pPr>
              <w:spacing w:after="240" w:line="312" w:lineRule="atLeast"/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</w:pP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lastRenderedPageBreak/>
              <w:t>1. Изменения в поведении</w:t>
            </w:r>
            <w:r w:rsidRPr="0009201C">
              <w:rPr>
                <w:rFonts w:ascii="Arial" w:eastAsia="Times New Roman" w:hAnsi="Arial" w:cs="Arial"/>
                <w:color w:val="993366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12"/>
              <w:gridCol w:w="2820"/>
              <w:gridCol w:w="5473"/>
            </w:tblGrid>
            <w:tr w:rsidR="0009201C" w:rsidRPr="0009201C" w:rsidTr="009F04B0">
              <w:trPr>
                <w:trHeight w:val="636"/>
              </w:trPr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</w:tc>
            </w:tr>
            <w:tr w:rsidR="0009201C" w:rsidRPr="0009201C" w:rsidTr="00EB1DDE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а) изменяется лексикон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Ситуативное использование нецензурных слов при общении с подростками.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Нецензурные слова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становятся  «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вторым» языком. Употребляет нецензурные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слова  при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общении не только с подростками, но и со взрослыми без учета ситуации. </w:t>
                  </w:r>
                </w:p>
              </w:tc>
            </w:tr>
            <w:tr w:rsidR="0009201C" w:rsidRPr="0009201C" w:rsidTr="00EB1DDE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б) курение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Пробует курить и прекращает.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Курит каждый день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Увеличивается количество сигарет, которые подросток выкуривает ежедневно;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Не курить становится невозможно – не может больше утаивать свою привычку курить. </w:t>
                  </w:r>
                </w:p>
              </w:tc>
            </w:tr>
            <w:tr w:rsidR="0009201C" w:rsidRPr="0009201C" w:rsidTr="00EB1DDE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в)  агрессивность, вспыльчивость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Носят ситуативный характер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Вспышки агрессии неожиданные, не соответствующие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ситуации(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может разгневаться на пустом месте, всегда на взводе)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Интенсивность агрессии неадекватна ситуации, во время вспышек опасен.</w:t>
                  </w:r>
                </w:p>
              </w:tc>
            </w:tr>
            <w:tr w:rsidR="0009201C" w:rsidRPr="0009201C" w:rsidTr="00EB1DDE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г)  конфликтные ситуации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Единичные случаи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Одновременно конфликты в разных сферах жизни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( с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родителями, с друзьями, с учителями)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Были случаи совершения противоправных нарушений (кража, распитие спиртного на улице и т.д.) единолично или в компании с последующими административными взысканиями. 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Примечание:  если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хотя бы одно из проявлений пунктов а)б)в)г) в правом столбце вы наблюдаете у подростка, то признак "Изменения в поведении"  считается  активно проявленным.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2. Заметные изменения в одежде</w:t>
            </w:r>
            <w:r w:rsidRPr="0009201C">
              <w:rPr>
                <w:rFonts w:ascii="Arial" w:eastAsia="Times New Roman" w:hAnsi="Arial" w:cs="Arial"/>
                <w:color w:val="993366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01"/>
              <w:gridCol w:w="5504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  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Забота о своем внешнем виде.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Стремление к самостоятельному выбору одежды.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Выбор одежды, которая демонстрирует сопричастность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какой либо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подростковой группе или определенному стилю, или моде.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Появляется неопрятность в одежде.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Одежда, которая демонстрирует сопричастность к </w:t>
                  </w:r>
                  <w:proofErr w:type="spell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девиантным</w:t>
                  </w:r>
                  <w:proofErr w:type="spell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группам.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Часто  рисунки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и татуировки, отражающие мировоззрение данных групп ( уголовная символика, атрибуты причастности к клубу </w:t>
                  </w:r>
                  <w:proofErr w:type="spell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анорексичек</w:t>
                  </w:r>
                  <w:proofErr w:type="spell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и т.д.)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правом столбце вы наблюдаете у подростка, то признак "Заметные изменения в одежде</w:t>
            </w:r>
            <w:r w:rsidRPr="009F04B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"</w:t>
            </w:r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считается активно проявленным.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Снижение  школьной</w:t>
            </w:r>
            <w:proofErr w:type="gramEnd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 xml:space="preserve"> успеваемости.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53"/>
              <w:gridCol w:w="6352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Постепенное  снижение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успеваемости в течение нескольких лет.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Возможны единичные пропуски отдельных уроков (усиление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контроля со стороны родителей и учителей  предотвращает последующие пропуски).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Резкое снижение успеваемости в течение одного учебного года. (предыдущий год закончил на «4», а следующий на «3» и в четвертях появились «2».)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Систематические и длительные (от нескольких дней до нескольких недель) пропуски  уроков в школе (контроль родителей и учителей не дает устойчивых  результатов).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</w:t>
            </w:r>
            <w:proofErr w:type="spell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правом столбце Вы наблюдаете у подростка, то признак "Снижение  школьной успеваемости" считается активно проявленным.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4. Изменения досуговой деятельности</w:t>
            </w:r>
            <w:r w:rsidRPr="0009201C">
              <w:rPr>
                <w:rFonts w:ascii="Arial" w:eastAsia="Times New Roman" w:hAnsi="Arial" w:cs="Arial"/>
                <w:color w:val="993366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4817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 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Может оставить секцию или кружок, в котором прозанимался несколько лет. Пробует себя в различных видах деятельности: записывается и посещает разные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кружки  и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секции.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В интернете разнообразные виды деятельности: игры, общение, просмотр роликов, фильмов (разнообразный круг интересов).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Интернет используется и для общения и для получения информации в сфере интереса.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Радикальные изменения в том, чем занимается ребенок.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Прекратил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посещение  кружков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и секций, которые посещал  длительное время, в новые не записался. Нет постоянного хобби.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Все свое время проводит в группе друзей.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Круг интересов ограничен общением.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Интернет используется  только для общения, переписки в мессенджерах.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54A4F">
              <w:rPr>
                <w:rFonts w:ascii="Arial" w:eastAsia="Times New Roman" w:hAnsi="Arial" w:cs="Arial"/>
                <w:color w:val="000000"/>
                <w:lang w:eastAsia="ru-RU"/>
              </w:rPr>
              <w:t> 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правом столбце вы наблюдаете у подростка, то признак "Изменения досуговой деятельности" считается активно проявленным. 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 xml:space="preserve">5. Заметное увеличение потребности </w:t>
            </w:r>
            <w:proofErr w:type="gramStart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в  приватности</w:t>
            </w:r>
            <w:proofErr w:type="gramEnd"/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.</w:t>
            </w:r>
            <w:r w:rsidRPr="0009201C">
              <w:rPr>
                <w:rFonts w:ascii="Arial" w:eastAsia="Times New Roman" w:hAnsi="Arial" w:cs="Arial"/>
                <w:color w:val="993366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26"/>
              <w:gridCol w:w="6879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lastRenderedPageBreak/>
                    <w:t xml:space="preserve">Отстаивает свои пространственные границы. (просит не трогать его вещи, закрывает дверь в свою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комнату )</w:t>
                  </w:r>
                  <w:proofErr w:type="gramEnd"/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Остро реагирует, если родители  их нарушают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Появилось очень много тайн: скрывает свою переписку по интернету; перестает говорить по телефону, если Вы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случайно  оказываетесь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рядом; поставил пароль на свои домашние гаджеты.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Вы не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знаете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как подросток проводит свободное время. Сын (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дочь)  очень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эмоционально реагирует, если Вы  пытаетесь узнать информацию о его времяпрепровождении, о его друзьях (их возраст, где учатся и т.д.) : «оставьте меня в покое», «это  не Ваше дело». 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правом столбце вы наблюдаете у подростка, то признак "Заметное увеличение потребности в  приватности" считается активно проявленным.        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6. Изменение круга общения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8"/>
              <w:gridCol w:w="7167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Появляются новые друзья в соответствии с досуговыми интересами.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Появись друзья старшие по возрасту и (или)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уже  употребляющие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ПАВ (никотин, алкоголь, наркотики)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Среди друзей есть подростки, совершившие правонарушения (состоящие на учете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в  комиссии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 по делам несовершеннолетних, имеющие условные судимости и т.д.)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Заметное изменение в том, знаете  ли  Вы друзей  своего ребенка или нет.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правом столбце вы наблюдаете у подростка, то признак "Изменение круга общения" считается активно проявленным.</w:t>
            </w:r>
          </w:p>
          <w:p w:rsidR="0009201C" w:rsidRPr="0009201C" w:rsidRDefault="0009201C" w:rsidP="0009201C">
            <w:pPr>
              <w:spacing w:after="240" w:line="312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7. Изменение паттернов сна.</w:t>
            </w:r>
          </w:p>
          <w:tbl>
            <w:tblPr>
              <w:tblW w:w="0" w:type="auto"/>
              <w:tblBorders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93"/>
              <w:gridCol w:w="5112"/>
            </w:tblGrid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 у здорового подростка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Проявление признака у подростка, употребляющего ПАВ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</w:t>
                  </w:r>
                </w:p>
              </w:tc>
            </w:tr>
            <w:tr w:rsidR="0009201C" w:rsidRPr="0009201C" w:rsidTr="0009201C"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Предпочитают встречаться с друзьями в вечернее время;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Играют в сетевые игры и общаются по интернету с друзьями в вечернее и ночное время.</w:t>
                  </w:r>
                </w:p>
              </w:tc>
              <w:tc>
                <w:tcPr>
                  <w:tcW w:w="0" w:type="auto"/>
                  <w:tcBorders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 xml:space="preserve">Регулярные поздние возвращения домой и регулярные </w:t>
                  </w:r>
                  <w:proofErr w:type="gramStart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ночевки  у</w:t>
                  </w:r>
                  <w:proofErr w:type="gramEnd"/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  друзей</w:t>
                  </w:r>
                </w:p>
                <w:p w:rsidR="0009201C" w:rsidRPr="0009201C" w:rsidRDefault="0009201C" w:rsidP="0009201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  <w:r w:rsidRPr="0009201C"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  <w:t>У Вас нет адреса и контактных телефонов друзей, у которых ночует сын (дочь) </w:t>
                  </w:r>
                </w:p>
              </w:tc>
            </w:tr>
          </w:tbl>
          <w:p w:rsidR="0009201C" w:rsidRPr="009F04B0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proofErr w:type="gramStart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Если  хотя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бы один из пунктов в правом столбце вы наблюдаете у подростка, то признак "Изменение паттернов сна" считается активно проявленным.</w:t>
            </w:r>
          </w:p>
          <w:bookmarkEnd w:id="0"/>
          <w:p w:rsidR="009F04B0" w:rsidRDefault="009F04B0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04B0" w:rsidRDefault="009F04B0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04B0" w:rsidRPr="00DE200D" w:rsidRDefault="009F04B0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9201C" w:rsidRPr="0009201C" w:rsidRDefault="0009201C" w:rsidP="0009201C">
            <w:pPr>
              <w:spacing w:after="24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09201C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Посчитайте общее количество активно проявленных признаков.</w:t>
            </w:r>
          </w:p>
          <w:p w:rsidR="00DE200D" w:rsidRDefault="0009201C" w:rsidP="00DE200D">
            <w:pPr>
              <w:shd w:val="clear" w:color="auto" w:fill="FFF0F0"/>
              <w:spacing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9201C">
              <w:rPr>
                <w:rFonts w:ascii="Arial" w:eastAsia="Times New Roman" w:hAnsi="Arial" w:cs="Arial"/>
                <w:b/>
                <w:bCs/>
                <w:color w:val="993366"/>
                <w:sz w:val="24"/>
                <w:szCs w:val="24"/>
                <w:lang w:eastAsia="ru-RU"/>
              </w:rPr>
              <w:t>Оцените полученный результат:</w:t>
            </w:r>
          </w:p>
          <w:p w:rsidR="0009201C" w:rsidRPr="009F04B0" w:rsidRDefault="00DE200D" w:rsidP="009F04B0">
            <w:pPr>
              <w:shd w:val="clear" w:color="auto" w:fill="FFF0F0"/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 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 Одновременно активно проявляются </w:t>
            </w:r>
            <w:r w:rsidR="0009201C" w:rsidRPr="009F04B0">
              <w:rPr>
                <w:rFonts w:ascii="Arial" w:eastAsia="Times New Roman" w:hAnsi="Arial" w:cs="Arial"/>
                <w:b/>
                <w:bCs/>
                <w:color w:val="993366"/>
                <w:lang w:eastAsia="ru-RU"/>
              </w:rPr>
              <w:t>6-7 признаков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 – расценивается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как  потенциальные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признаки употребления </w:t>
            </w:r>
            <w:proofErr w:type="spell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психоактивных</w:t>
            </w:r>
            <w:proofErr w:type="spell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веществ, высокий риск,  что подросток уже начал употреблять </w:t>
            </w:r>
            <w:proofErr w:type="spell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психоактивные</w:t>
            </w:r>
            <w:proofErr w:type="spell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вещества или  скоро  начнет.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 Рекомендуется собрать более полную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информацию  о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сыне(дочери), проконсультироваться со специалистами. Подросток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может  нуждаться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 помощи врача нарколога, психотерапевта, в психологической помощи.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Основные ошибки родителей на этом этапе:</w:t>
            </w:r>
          </w:p>
          <w:p w:rsidR="0009201C" w:rsidRPr="009F04B0" w:rsidRDefault="0009201C" w:rsidP="009F04B0">
            <w:pPr>
              <w:numPr>
                <w:ilvl w:val="0"/>
                <w:numId w:val="3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Не верят, что их сын/дочь может употреблять </w:t>
            </w:r>
            <w:proofErr w:type="spell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психоактивные</w:t>
            </w:r>
            <w:proofErr w:type="spell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вещества.</w:t>
            </w:r>
          </w:p>
          <w:p w:rsidR="0009201C" w:rsidRPr="009F04B0" w:rsidRDefault="0009201C" w:rsidP="009F04B0">
            <w:pPr>
              <w:numPr>
                <w:ilvl w:val="0"/>
                <w:numId w:val="3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Надеются, что подросток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сам  перестанет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употреблять </w:t>
            </w:r>
            <w:proofErr w:type="spell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психоактивные</w:t>
            </w:r>
            <w:proofErr w:type="spell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вещества. Не хотят признавать, что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зависимость это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болезнь, которую надо лечить.</w:t>
            </w:r>
          </w:p>
          <w:p w:rsidR="0009201C" w:rsidRPr="009F04B0" w:rsidRDefault="0009201C" w:rsidP="009F04B0">
            <w:pPr>
              <w:numPr>
                <w:ilvl w:val="0"/>
                <w:numId w:val="3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Боятся обращаться за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помощью  к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врачу.  Не используют возможность получения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анонимной  бесплатной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консультации у врача-нарколога  в наркологическом диспансере. </w:t>
            </w:r>
          </w:p>
          <w:p w:rsidR="0009201C" w:rsidRPr="009F04B0" w:rsidRDefault="0009201C" w:rsidP="009F04B0">
            <w:pPr>
              <w:numPr>
                <w:ilvl w:val="0"/>
                <w:numId w:val="3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Считают, что в «исправлении» нуждается только подросток. Пренебрегают собственной работой с психологом.  Недооценивают роль семейных отношений в профилактике и лечении наркотической зависим</w:t>
            </w:r>
            <w:r w:rsidR="00CE358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ости. </w:t>
            </w:r>
          </w:p>
          <w:p w:rsidR="0009201C" w:rsidRPr="009F04B0" w:rsidRDefault="00CE358C" w:rsidP="009F04B0">
            <w:p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Одновременно активно проявляются </w:t>
            </w:r>
            <w:r w:rsidR="0009201C" w:rsidRPr="009F04B0">
              <w:rPr>
                <w:rFonts w:ascii="Arial" w:eastAsia="Times New Roman" w:hAnsi="Arial" w:cs="Arial"/>
                <w:b/>
                <w:bCs/>
                <w:color w:val="993366"/>
                <w:lang w:eastAsia="ru-RU"/>
              </w:rPr>
              <w:t>4-5 признаков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 – подросток в опасности.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Это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сигнал  для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родителей:  в отношениях с сыном или дочерью надо что-то менять. Родителям рекомендуется: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-  Обратить внимание на общение с сыном/дочерью. Подростковый период - время, когда происходит перестройка детско-родительских отношений. Готовы ли Вы к этому? С какими трудностями столкнулись? Как их решаете? Не упустите время для изменений!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 - Более внимательно взглянуть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на  трудности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подростка в учебе, в общении. Поговорить с ним об этом, предложить свою помощь, оказать поддержку.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- Если у подростка есть головные боли, сон стал более поверхностным и    тревожным, стало труднее справляться с эмоциями, появилась    раздражительность, тревожность, приступы гнева,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страха  и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т.п.,  обратитесь за консультацией к врачу невропатологу.  Особенно,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если  в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детстве ваш ребенок  лечился у невропатолога.   </w:t>
            </w:r>
          </w:p>
          <w:p w:rsidR="0009201C" w:rsidRPr="009F04B0" w:rsidRDefault="0009201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 Основные ошибки родителей на этом этапе:</w:t>
            </w:r>
          </w:p>
          <w:p w:rsidR="0009201C" w:rsidRPr="009F04B0" w:rsidRDefault="0009201C" w:rsidP="009F04B0">
            <w:pPr>
              <w:numPr>
                <w:ilvl w:val="0"/>
                <w:numId w:val="5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Продолжают общаться с подростком, не учитывая возрастных изменений, которые происходят с ним.</w:t>
            </w:r>
          </w:p>
          <w:p w:rsidR="0009201C" w:rsidRPr="009F04B0" w:rsidRDefault="0009201C" w:rsidP="009F04B0">
            <w:pPr>
              <w:numPr>
                <w:ilvl w:val="0"/>
                <w:numId w:val="5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Путают лень с объективными трудностями, которые испытывает подросток. </w:t>
            </w:r>
          </w:p>
          <w:p w:rsidR="0009201C" w:rsidRPr="009F04B0" w:rsidRDefault="0009201C" w:rsidP="009F04B0">
            <w:pPr>
              <w:numPr>
                <w:ilvl w:val="0"/>
                <w:numId w:val="5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Не </w:t>
            </w:r>
            <w:proofErr w:type="gramStart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обращаются  к</w:t>
            </w:r>
            <w:proofErr w:type="gramEnd"/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врачам, что не позволяет подростку получить своевременное медикаментозное лечение.</w:t>
            </w:r>
          </w:p>
          <w:p w:rsidR="0009201C" w:rsidRPr="009F04B0" w:rsidRDefault="0009201C" w:rsidP="009F04B0">
            <w:pPr>
              <w:numPr>
                <w:ilvl w:val="0"/>
                <w:numId w:val="6"/>
              </w:numPr>
              <w:spacing w:before="100" w:beforeAutospacing="1" w:after="0" w:line="312" w:lineRule="atLeast"/>
              <w:ind w:left="3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 Одновременно активно проявляются </w:t>
            </w:r>
            <w:r w:rsidRPr="009F04B0">
              <w:rPr>
                <w:rFonts w:ascii="Arial" w:eastAsia="Times New Roman" w:hAnsi="Arial" w:cs="Arial"/>
                <w:b/>
                <w:bCs/>
                <w:color w:val="993366"/>
                <w:lang w:eastAsia="ru-RU"/>
              </w:rPr>
              <w:t>1-3 признака</w:t>
            </w:r>
            <w:r w:rsidRPr="009F04B0">
              <w:rPr>
                <w:rFonts w:ascii="Arial" w:eastAsia="Times New Roman" w:hAnsi="Arial" w:cs="Arial"/>
                <w:color w:val="993366"/>
                <w:lang w:eastAsia="ru-RU"/>
              </w:rPr>
              <w:t> </w:t>
            </w: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– подросток, пытающийся проявить свою индивидуальность. </w:t>
            </w:r>
          </w:p>
          <w:p w:rsidR="00300831" w:rsidRPr="009F04B0" w:rsidRDefault="00CE358C" w:rsidP="009F04B0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04B0">
              <w:rPr>
                <w:rFonts w:ascii="Arial" w:eastAsia="Times New Roman" w:hAnsi="Arial" w:cs="Arial"/>
                <w:color w:val="000000"/>
                <w:lang w:eastAsia="ru-RU"/>
              </w:rPr>
              <w:t>В этой информационной справке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описана  психолого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-педагогическая диагностика. Она носит </w:t>
            </w:r>
            <w:proofErr w:type="spell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скрининговый</w:t>
            </w:r>
            <w:proofErr w:type="spell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характер.  Цель данной диагностики в раннем выявлении косвенных признаков, с целью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предупредить  развитие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зависимого поведения.  Медицинский диагноз может </w:t>
            </w:r>
            <w:proofErr w:type="gram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поставить  только</w:t>
            </w:r>
            <w:proofErr w:type="gram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врач-нарколог.</w:t>
            </w:r>
            <w:r w:rsidR="00554A4F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Независимо от результатов диагностики, если у Вас возникли подозрения об употреблении подростком  </w:t>
            </w:r>
            <w:proofErr w:type="spellStart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>психоактивных</w:t>
            </w:r>
            <w:proofErr w:type="spellEnd"/>
            <w:r w:rsidR="0009201C" w:rsidRPr="009F04B0">
              <w:rPr>
                <w:rFonts w:ascii="Arial" w:eastAsia="Times New Roman" w:hAnsi="Arial" w:cs="Arial"/>
                <w:color w:val="000000"/>
                <w:lang w:eastAsia="ru-RU"/>
              </w:rPr>
              <w:t xml:space="preserve"> веществ,  проконсультируйтесь с врачом - наркологом.</w:t>
            </w:r>
          </w:p>
        </w:tc>
      </w:tr>
    </w:tbl>
    <w:p w:rsidR="00DE200D" w:rsidRDefault="00300831">
      <w:r>
        <w:lastRenderedPageBreak/>
        <w:t xml:space="preserve">                                                                                                           </w:t>
      </w:r>
      <w:r w:rsidR="00DE200D">
        <w:t xml:space="preserve">ПСИХОЛОГ МБОУ «Гимназия № 183», </w:t>
      </w:r>
    </w:p>
    <w:p w:rsidR="0009201C" w:rsidRDefault="00300831">
      <w:r>
        <w:t xml:space="preserve">                                                                                                                                               </w:t>
      </w:r>
      <w:proofErr w:type="spellStart"/>
      <w:r w:rsidR="00DE200D">
        <w:t>Волосенкова</w:t>
      </w:r>
      <w:proofErr w:type="spellEnd"/>
      <w:r w:rsidR="00DE200D">
        <w:t xml:space="preserve"> Ж.А.</w:t>
      </w:r>
    </w:p>
    <w:sectPr w:rsidR="0009201C" w:rsidSect="009F04B0">
      <w:pgSz w:w="11906" w:h="16838"/>
      <w:pgMar w:top="28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A07"/>
    <w:multiLevelType w:val="multilevel"/>
    <w:tmpl w:val="E0F83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A3226"/>
    <w:multiLevelType w:val="multilevel"/>
    <w:tmpl w:val="50DE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03C1E"/>
    <w:multiLevelType w:val="multilevel"/>
    <w:tmpl w:val="17FE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126A9"/>
    <w:multiLevelType w:val="multilevel"/>
    <w:tmpl w:val="D708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431CB"/>
    <w:multiLevelType w:val="multilevel"/>
    <w:tmpl w:val="067E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4746D2"/>
    <w:multiLevelType w:val="multilevel"/>
    <w:tmpl w:val="319C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323"/>
    <w:rsid w:val="0009201C"/>
    <w:rsid w:val="001B0A4F"/>
    <w:rsid w:val="00300831"/>
    <w:rsid w:val="003356CF"/>
    <w:rsid w:val="003528A7"/>
    <w:rsid w:val="00381DCB"/>
    <w:rsid w:val="00554A4F"/>
    <w:rsid w:val="006E5F68"/>
    <w:rsid w:val="009F04B0"/>
    <w:rsid w:val="00CE358C"/>
    <w:rsid w:val="00D74073"/>
    <w:rsid w:val="00DE200D"/>
    <w:rsid w:val="00EB1DDE"/>
    <w:rsid w:val="00F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BA12D"/>
  <w15:chartTrackingRefBased/>
  <w15:docId w15:val="{2D362C2E-740F-4D4A-A503-531C151C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5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1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81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12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0047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  <w:div w:id="123932676">
              <w:marLeft w:val="0"/>
              <w:marRight w:val="0"/>
              <w:marTop w:val="225"/>
              <w:marBottom w:val="225"/>
              <w:divBdr>
                <w:top w:val="single" w:sz="6" w:space="8" w:color="FFCFCF"/>
                <w:left w:val="single" w:sz="6" w:space="8" w:color="FFCFCF"/>
                <w:bottom w:val="single" w:sz="6" w:space="8" w:color="FFCFCF"/>
                <w:right w:val="single" w:sz="6" w:space="8" w:color="FFCFC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5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6</cp:revision>
  <cp:lastPrinted>2022-04-11T07:38:00Z</cp:lastPrinted>
  <dcterms:created xsi:type="dcterms:W3CDTF">2022-04-09T06:10:00Z</dcterms:created>
  <dcterms:modified xsi:type="dcterms:W3CDTF">2022-04-11T13:28:00Z</dcterms:modified>
</cp:coreProperties>
</file>